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9072" w:type="dxa"/>
        <w:tblLayout w:type="fixed"/>
        <w:tblLook w:val="04A0" w:firstRow="1" w:lastRow="0" w:firstColumn="1" w:lastColumn="0" w:noHBand="0" w:noVBand="1"/>
      </w:tblPr>
      <w:tblGrid>
        <w:gridCol w:w="3969"/>
        <w:gridCol w:w="3828"/>
        <w:gridCol w:w="1275"/>
      </w:tblGrid>
      <w:tr w:rsidR="00921EBC" w:rsidRPr="00921EBC" w:rsidTr="00521255">
        <w:trPr>
          <w:trHeight w:val="380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21EBC" w:rsidRPr="00921EBC" w:rsidRDefault="00921EBC">
            <w:pPr>
              <w:rPr>
                <w:b/>
                <w:bCs/>
                <w:sz w:val="20"/>
                <w:szCs w:val="20"/>
              </w:rPr>
            </w:pPr>
            <w:r w:rsidRPr="00921EBC">
              <w:rPr>
                <w:b/>
                <w:bCs/>
                <w:sz w:val="28"/>
                <w:szCs w:val="28"/>
              </w:rPr>
              <w:t>Checkliste Wissenschaftliches Arbeiten</w:t>
            </w:r>
            <w:r w:rsidRPr="00921EBC">
              <w:rPr>
                <w:b/>
                <w:bCs/>
                <w:sz w:val="28"/>
                <w:szCs w:val="28"/>
              </w:rPr>
              <w:t xml:space="preserve"> (Stand 17.12.20)</w:t>
            </w:r>
          </w:p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</w:tr>
      <w:tr w:rsidR="00921EBC" w:rsidRPr="00921EBC" w:rsidTr="00921EBC">
        <w:trPr>
          <w:trHeight w:val="34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</w:tr>
      <w:tr w:rsidR="00921EBC" w:rsidRPr="00921EBC" w:rsidTr="00921EBC">
        <w:trPr>
          <w:trHeight w:val="320"/>
        </w:trPr>
        <w:tc>
          <w:tcPr>
            <w:tcW w:w="3969" w:type="dxa"/>
            <w:tcBorders>
              <w:top w:val="single" w:sz="4" w:space="0" w:color="auto"/>
              <w:right w:val="nil"/>
            </w:tcBorders>
            <w:noWrap/>
            <w:hideMark/>
          </w:tcPr>
          <w:p w:rsidR="00921EBC" w:rsidRPr="00921EBC" w:rsidRDefault="00921EBC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921EBC">
              <w:rPr>
                <w:b/>
                <w:bCs/>
                <w:sz w:val="20"/>
                <w:szCs w:val="20"/>
              </w:rPr>
              <w:t>To</w:t>
            </w:r>
            <w:proofErr w:type="spellEnd"/>
            <w:r w:rsidRPr="00921EBC">
              <w:rPr>
                <w:b/>
                <w:bCs/>
                <w:sz w:val="20"/>
                <w:szCs w:val="20"/>
              </w:rPr>
              <w:t xml:space="preserve"> Do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hideMark/>
          </w:tcPr>
          <w:p w:rsidR="00921EBC" w:rsidRPr="00921EBC" w:rsidRDefault="00921EBC">
            <w:pPr>
              <w:rPr>
                <w:b/>
                <w:bCs/>
                <w:sz w:val="20"/>
                <w:szCs w:val="20"/>
              </w:rPr>
            </w:pPr>
            <w:r w:rsidRPr="00921EBC">
              <w:rPr>
                <w:b/>
                <w:bCs/>
                <w:sz w:val="20"/>
                <w:szCs w:val="20"/>
              </w:rPr>
              <w:t>Check</w:t>
            </w:r>
          </w:p>
        </w:tc>
      </w:tr>
      <w:tr w:rsidR="00921EBC" w:rsidRPr="00921EBC" w:rsidTr="00921EBC">
        <w:trPr>
          <w:trHeight w:val="320"/>
        </w:trPr>
        <w:tc>
          <w:tcPr>
            <w:tcW w:w="3969" w:type="dxa"/>
            <w:tcBorders>
              <w:right w:val="nil"/>
            </w:tcBorders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Titelblatt gemäß Vorgaben</w:t>
            </w:r>
          </w:p>
        </w:tc>
        <w:tc>
          <w:tcPr>
            <w:tcW w:w="3828" w:type="dxa"/>
            <w:tcBorders>
              <w:left w:val="nil"/>
            </w:tcBorders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</w:tr>
      <w:tr w:rsidR="00921EBC" w:rsidRPr="00921EBC" w:rsidTr="00921EBC">
        <w:trPr>
          <w:trHeight w:val="320"/>
        </w:trPr>
        <w:tc>
          <w:tcPr>
            <w:tcW w:w="3969" w:type="dxa"/>
            <w:tcBorders>
              <w:right w:val="nil"/>
            </w:tcBorders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Abstract</w:t>
            </w:r>
          </w:p>
        </w:tc>
        <w:tc>
          <w:tcPr>
            <w:tcW w:w="3828" w:type="dxa"/>
            <w:tcBorders>
              <w:left w:val="nil"/>
            </w:tcBorders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</w:tr>
      <w:tr w:rsidR="00921EBC" w:rsidRPr="00921EBC" w:rsidTr="00921EBC">
        <w:trPr>
          <w:trHeight w:val="320"/>
        </w:trPr>
        <w:tc>
          <w:tcPr>
            <w:tcW w:w="3969" w:type="dxa"/>
            <w:tcBorders>
              <w:right w:val="nil"/>
            </w:tcBorders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Ausgewogenes und nicht zu detailliertes Inhaltsverzeichnis</w:t>
            </w:r>
          </w:p>
        </w:tc>
        <w:tc>
          <w:tcPr>
            <w:tcW w:w="3828" w:type="dxa"/>
            <w:tcBorders>
              <w:left w:val="nil"/>
            </w:tcBorders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</w:tr>
      <w:tr w:rsidR="00921EBC" w:rsidRPr="00921EBC" w:rsidTr="00921EBC">
        <w:trPr>
          <w:trHeight w:val="320"/>
        </w:trPr>
        <w:tc>
          <w:tcPr>
            <w:tcW w:w="3969" w:type="dxa"/>
            <w:tcBorders>
              <w:right w:val="nil"/>
            </w:tcBorders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 xml:space="preserve">Abkürzungsverzeichnis </w:t>
            </w:r>
          </w:p>
        </w:tc>
        <w:tc>
          <w:tcPr>
            <w:tcW w:w="3828" w:type="dxa"/>
            <w:tcBorders>
              <w:left w:val="nil"/>
            </w:tcBorders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</w:tr>
      <w:tr w:rsidR="00921EBC" w:rsidRPr="00921EBC" w:rsidTr="00921EBC">
        <w:trPr>
          <w:trHeight w:val="320"/>
        </w:trPr>
        <w:tc>
          <w:tcPr>
            <w:tcW w:w="3969" w:type="dxa"/>
            <w:tcBorders>
              <w:right w:val="nil"/>
            </w:tcBorders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Abbildungs-/Tabellenverzeichnis</w:t>
            </w:r>
          </w:p>
        </w:tc>
        <w:tc>
          <w:tcPr>
            <w:tcW w:w="3828" w:type="dxa"/>
            <w:tcBorders>
              <w:left w:val="nil"/>
            </w:tcBorders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</w:tr>
      <w:tr w:rsidR="00921EBC" w:rsidRPr="00921EBC" w:rsidTr="000A1F43">
        <w:trPr>
          <w:trHeight w:val="751"/>
        </w:trPr>
        <w:tc>
          <w:tcPr>
            <w:tcW w:w="3969" w:type="dxa"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Theorieteil …</w:t>
            </w:r>
          </w:p>
        </w:tc>
        <w:tc>
          <w:tcPr>
            <w:tcW w:w="3828" w:type="dxa"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… mit ausreichend</w:t>
            </w:r>
            <w:r w:rsidR="000A1F43">
              <w:rPr>
                <w:sz w:val="20"/>
                <w:szCs w:val="20"/>
              </w:rPr>
              <w:t xml:space="preserve">er Anzahl an aktuellen </w:t>
            </w:r>
            <w:r w:rsidRPr="00921EBC">
              <w:rPr>
                <w:sz w:val="20"/>
                <w:szCs w:val="20"/>
              </w:rPr>
              <w:t>Quellen (Journals, Sammelwerke, Monografien)</w:t>
            </w:r>
          </w:p>
        </w:tc>
        <w:tc>
          <w:tcPr>
            <w:tcW w:w="1275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</w:p>
        </w:tc>
      </w:tr>
      <w:tr w:rsidR="00921EBC" w:rsidRPr="00921EBC" w:rsidTr="00921EBC">
        <w:trPr>
          <w:trHeight w:val="553"/>
        </w:trPr>
        <w:tc>
          <w:tcPr>
            <w:tcW w:w="3969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… mit relevanten Inhalten für die Forschungsfrage</w:t>
            </w:r>
          </w:p>
        </w:tc>
        <w:tc>
          <w:tcPr>
            <w:tcW w:w="1275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</w:tr>
      <w:tr w:rsidR="00921EBC" w:rsidRPr="00921EBC" w:rsidTr="00921EBC">
        <w:trPr>
          <w:trHeight w:val="561"/>
        </w:trPr>
        <w:tc>
          <w:tcPr>
            <w:tcW w:w="3969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… mit relevanten Inhalten, welche für die Interpretation genutzt werden können</w:t>
            </w:r>
          </w:p>
        </w:tc>
        <w:tc>
          <w:tcPr>
            <w:tcW w:w="1275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</w:tr>
      <w:tr w:rsidR="00921EBC" w:rsidRPr="00921EBC" w:rsidTr="00921EBC">
        <w:trPr>
          <w:trHeight w:val="340"/>
        </w:trPr>
        <w:tc>
          <w:tcPr>
            <w:tcW w:w="3969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Analyseteil</w:t>
            </w:r>
          </w:p>
        </w:tc>
        <w:tc>
          <w:tcPr>
            <w:tcW w:w="3828" w:type="dxa"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Warum Qualitatives Vorgehen</w:t>
            </w:r>
          </w:p>
        </w:tc>
        <w:tc>
          <w:tcPr>
            <w:tcW w:w="1275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</w:tr>
      <w:tr w:rsidR="00921EBC" w:rsidRPr="00921EBC" w:rsidTr="00921EBC">
        <w:trPr>
          <w:trHeight w:val="340"/>
        </w:trPr>
        <w:tc>
          <w:tcPr>
            <w:tcW w:w="3969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Sampling</w:t>
            </w:r>
          </w:p>
        </w:tc>
        <w:tc>
          <w:tcPr>
            <w:tcW w:w="1275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</w:tr>
      <w:tr w:rsidR="00921EBC" w:rsidRPr="00921EBC" w:rsidTr="00921EBC">
        <w:trPr>
          <w:trHeight w:val="340"/>
        </w:trPr>
        <w:tc>
          <w:tcPr>
            <w:tcW w:w="3969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Theoretische Sättigung</w:t>
            </w:r>
          </w:p>
        </w:tc>
        <w:tc>
          <w:tcPr>
            <w:tcW w:w="1275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</w:tr>
      <w:tr w:rsidR="00921EBC" w:rsidRPr="00921EBC" w:rsidTr="00921EBC">
        <w:trPr>
          <w:trHeight w:val="340"/>
        </w:trPr>
        <w:tc>
          <w:tcPr>
            <w:tcW w:w="3969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 xml:space="preserve">Ablaufmodell </w:t>
            </w:r>
            <w:proofErr w:type="spellStart"/>
            <w:r w:rsidRPr="00921EBC">
              <w:rPr>
                <w:sz w:val="20"/>
                <w:szCs w:val="20"/>
              </w:rPr>
              <w:t>Mayring</w:t>
            </w:r>
            <w:proofErr w:type="spellEnd"/>
          </w:p>
        </w:tc>
        <w:tc>
          <w:tcPr>
            <w:tcW w:w="1275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</w:tr>
      <w:tr w:rsidR="00921EBC" w:rsidRPr="00921EBC" w:rsidTr="00921EBC">
        <w:trPr>
          <w:trHeight w:val="434"/>
        </w:trPr>
        <w:tc>
          <w:tcPr>
            <w:tcW w:w="3969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Analysetechnik (Explikation, Strukturierung oder Zusammenfassung)</w:t>
            </w:r>
          </w:p>
        </w:tc>
        <w:tc>
          <w:tcPr>
            <w:tcW w:w="1275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</w:tr>
      <w:tr w:rsidR="00921EBC" w:rsidRPr="00921EBC" w:rsidTr="00921EBC">
        <w:trPr>
          <w:trHeight w:val="720"/>
        </w:trPr>
        <w:tc>
          <w:tcPr>
            <w:tcW w:w="3969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Ergebnisse</w:t>
            </w:r>
          </w:p>
        </w:tc>
        <w:tc>
          <w:tcPr>
            <w:tcW w:w="3828" w:type="dxa"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Reine Darstellung der Ergebnisse gemäß Tabelle (Keine Aneinanderreihung der Originalzitate)</w:t>
            </w:r>
          </w:p>
        </w:tc>
        <w:tc>
          <w:tcPr>
            <w:tcW w:w="1275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</w:tr>
      <w:tr w:rsidR="00921EBC" w:rsidRPr="00921EBC" w:rsidTr="00921EBC">
        <w:trPr>
          <w:trHeight w:val="1020"/>
        </w:trPr>
        <w:tc>
          <w:tcPr>
            <w:tcW w:w="3969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Interpretation</w:t>
            </w:r>
          </w:p>
        </w:tc>
        <w:tc>
          <w:tcPr>
            <w:tcW w:w="3828" w:type="dxa"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 xml:space="preserve">Tiefergehende Erläuterungen zu den Ergebnissen inklusive Überprüfung an Theorie aus Kapitel 2; </w:t>
            </w:r>
            <w:r>
              <w:rPr>
                <w:sz w:val="20"/>
                <w:szCs w:val="20"/>
              </w:rPr>
              <w:t>H</w:t>
            </w:r>
            <w:r w:rsidRPr="00921EBC">
              <w:rPr>
                <w:sz w:val="20"/>
                <w:szCs w:val="20"/>
              </w:rPr>
              <w:t>andlungsempfehlungen</w:t>
            </w:r>
          </w:p>
        </w:tc>
        <w:tc>
          <w:tcPr>
            <w:tcW w:w="1275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</w:tr>
      <w:tr w:rsidR="00921EBC" w:rsidRPr="00921EBC" w:rsidTr="00921EBC">
        <w:trPr>
          <w:trHeight w:val="340"/>
        </w:trPr>
        <w:tc>
          <w:tcPr>
            <w:tcW w:w="3969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Fazit</w:t>
            </w:r>
          </w:p>
        </w:tc>
        <w:tc>
          <w:tcPr>
            <w:tcW w:w="3828" w:type="dxa"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Kurzzusammenfassung</w:t>
            </w:r>
          </w:p>
        </w:tc>
        <w:tc>
          <w:tcPr>
            <w:tcW w:w="1275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</w:tr>
      <w:tr w:rsidR="00921EBC" w:rsidRPr="00921EBC" w:rsidTr="00921EBC">
        <w:trPr>
          <w:trHeight w:val="340"/>
        </w:trPr>
        <w:tc>
          <w:tcPr>
            <w:tcW w:w="3969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Gütekriterien</w:t>
            </w:r>
          </w:p>
        </w:tc>
        <w:tc>
          <w:tcPr>
            <w:tcW w:w="1275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</w:tr>
      <w:tr w:rsidR="00921EBC" w:rsidRPr="00921EBC" w:rsidTr="00921EBC">
        <w:trPr>
          <w:trHeight w:val="340"/>
        </w:trPr>
        <w:tc>
          <w:tcPr>
            <w:tcW w:w="3969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Limitationen</w:t>
            </w:r>
          </w:p>
        </w:tc>
        <w:tc>
          <w:tcPr>
            <w:tcW w:w="1275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</w:tr>
      <w:tr w:rsidR="00921EBC" w:rsidRPr="00921EBC" w:rsidTr="00921EBC">
        <w:trPr>
          <w:trHeight w:val="340"/>
        </w:trPr>
        <w:tc>
          <w:tcPr>
            <w:tcW w:w="3969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Ausblick</w:t>
            </w:r>
          </w:p>
        </w:tc>
        <w:tc>
          <w:tcPr>
            <w:tcW w:w="1275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</w:tr>
      <w:tr w:rsidR="00921EBC" w:rsidRPr="00921EBC" w:rsidTr="00921EBC">
        <w:trPr>
          <w:trHeight w:val="340"/>
        </w:trPr>
        <w:tc>
          <w:tcPr>
            <w:tcW w:w="3969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Anhang</w:t>
            </w:r>
          </w:p>
        </w:tc>
        <w:tc>
          <w:tcPr>
            <w:tcW w:w="3828" w:type="dxa"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Interviewleitfaden (bei Interview)</w:t>
            </w:r>
          </w:p>
        </w:tc>
        <w:tc>
          <w:tcPr>
            <w:tcW w:w="1275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</w:tr>
      <w:tr w:rsidR="00921EBC" w:rsidRPr="00921EBC" w:rsidTr="00921EBC">
        <w:trPr>
          <w:trHeight w:val="340"/>
        </w:trPr>
        <w:tc>
          <w:tcPr>
            <w:tcW w:w="3969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Transkription (bei Interview)</w:t>
            </w:r>
          </w:p>
        </w:tc>
        <w:tc>
          <w:tcPr>
            <w:tcW w:w="1275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</w:tr>
      <w:tr w:rsidR="00921EBC" w:rsidRPr="00921EBC" w:rsidTr="00921EBC">
        <w:trPr>
          <w:trHeight w:val="340"/>
        </w:trPr>
        <w:tc>
          <w:tcPr>
            <w:tcW w:w="3969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Aufgreifkriterien</w:t>
            </w:r>
          </w:p>
        </w:tc>
        <w:tc>
          <w:tcPr>
            <w:tcW w:w="1275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</w:tr>
      <w:tr w:rsidR="00921EBC" w:rsidRPr="00921EBC" w:rsidTr="00921EBC">
        <w:trPr>
          <w:trHeight w:val="340"/>
        </w:trPr>
        <w:tc>
          <w:tcPr>
            <w:tcW w:w="3969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proofErr w:type="spellStart"/>
            <w:r w:rsidRPr="00921EBC">
              <w:rPr>
                <w:sz w:val="20"/>
                <w:szCs w:val="20"/>
              </w:rPr>
              <w:t>Kodierleitfaden</w:t>
            </w:r>
            <w:proofErr w:type="spellEnd"/>
            <w:r w:rsidRPr="00921EBC">
              <w:rPr>
                <w:sz w:val="20"/>
                <w:szCs w:val="20"/>
              </w:rPr>
              <w:t xml:space="preserve"> / Ergebnistabelle</w:t>
            </w:r>
          </w:p>
        </w:tc>
        <w:tc>
          <w:tcPr>
            <w:tcW w:w="1275" w:type="dxa"/>
            <w:noWrap/>
            <w:hideMark/>
          </w:tcPr>
          <w:p w:rsidR="00921EBC" w:rsidRPr="00921EBC" w:rsidRDefault="00921EBC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</w:tr>
      <w:tr w:rsidR="000A1F43" w:rsidRPr="00921EBC" w:rsidTr="00E01A0F">
        <w:trPr>
          <w:trHeight w:val="320"/>
        </w:trPr>
        <w:tc>
          <w:tcPr>
            <w:tcW w:w="7797" w:type="dxa"/>
            <w:gridSpan w:val="2"/>
            <w:noWrap/>
            <w:hideMark/>
          </w:tcPr>
          <w:p w:rsidR="000A1F43" w:rsidRPr="000A1F43" w:rsidRDefault="000A1F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921EBC">
              <w:rPr>
                <w:sz w:val="20"/>
                <w:szCs w:val="20"/>
              </w:rPr>
              <w:t>usreichend Quellen (Journals, Sammelwerke, Monografien), insgesamt ca. 2 Quellen pro Seite in Bezug auf die Gesamtseitenzahl der Arbeit</w:t>
            </w:r>
          </w:p>
        </w:tc>
        <w:tc>
          <w:tcPr>
            <w:tcW w:w="1275" w:type="dxa"/>
            <w:noWrap/>
            <w:hideMark/>
          </w:tcPr>
          <w:p w:rsidR="000A1F43" w:rsidRPr="00921EBC" w:rsidRDefault="000A1F43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</w:tr>
      <w:tr w:rsidR="000A1F43" w:rsidRPr="00921EBC" w:rsidTr="00921EBC">
        <w:trPr>
          <w:trHeight w:val="320"/>
        </w:trPr>
        <w:tc>
          <w:tcPr>
            <w:tcW w:w="3969" w:type="dxa"/>
            <w:tcBorders>
              <w:right w:val="nil"/>
            </w:tcBorders>
            <w:noWrap/>
            <w:hideMark/>
          </w:tcPr>
          <w:p w:rsidR="000A1F43" w:rsidRPr="00921EBC" w:rsidRDefault="000A1F43" w:rsidP="000A1F43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Literaturverzeichnis gemäß Leitfaden</w:t>
            </w:r>
          </w:p>
        </w:tc>
        <w:tc>
          <w:tcPr>
            <w:tcW w:w="3828" w:type="dxa"/>
            <w:tcBorders>
              <w:left w:val="nil"/>
            </w:tcBorders>
            <w:hideMark/>
          </w:tcPr>
          <w:p w:rsidR="000A1F43" w:rsidRPr="00921EBC" w:rsidRDefault="000A1F43" w:rsidP="000A1F43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0A1F43" w:rsidRPr="00921EBC" w:rsidRDefault="000A1F43" w:rsidP="000A1F43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</w:tr>
      <w:tr w:rsidR="000A1F43" w:rsidRPr="00921EBC" w:rsidTr="00921EBC">
        <w:trPr>
          <w:trHeight w:val="320"/>
        </w:trPr>
        <w:tc>
          <w:tcPr>
            <w:tcW w:w="3969" w:type="dxa"/>
            <w:tcBorders>
              <w:right w:val="nil"/>
            </w:tcBorders>
            <w:noWrap/>
            <w:hideMark/>
          </w:tcPr>
          <w:p w:rsidR="000A1F43" w:rsidRPr="00921EBC" w:rsidRDefault="000A1F43" w:rsidP="000A1F43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Rechtschreibfehler korrigiert</w:t>
            </w:r>
          </w:p>
        </w:tc>
        <w:tc>
          <w:tcPr>
            <w:tcW w:w="3828" w:type="dxa"/>
            <w:tcBorders>
              <w:left w:val="nil"/>
            </w:tcBorders>
            <w:hideMark/>
          </w:tcPr>
          <w:p w:rsidR="000A1F43" w:rsidRPr="00921EBC" w:rsidRDefault="000A1F43" w:rsidP="000A1F43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0A1F43" w:rsidRPr="00921EBC" w:rsidRDefault="000A1F43" w:rsidP="000A1F43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</w:tr>
      <w:tr w:rsidR="000A1F43" w:rsidRPr="00921EBC" w:rsidTr="00921EBC">
        <w:trPr>
          <w:trHeight w:val="320"/>
        </w:trPr>
        <w:tc>
          <w:tcPr>
            <w:tcW w:w="3969" w:type="dxa"/>
            <w:tcBorders>
              <w:right w:val="nil"/>
            </w:tcBorders>
            <w:noWrap/>
            <w:hideMark/>
          </w:tcPr>
          <w:p w:rsidR="000A1F43" w:rsidRPr="00921EBC" w:rsidRDefault="000A1F43" w:rsidP="000A1F43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Literaturverzeichnis aktuell und korrekt</w:t>
            </w:r>
          </w:p>
        </w:tc>
        <w:tc>
          <w:tcPr>
            <w:tcW w:w="3828" w:type="dxa"/>
            <w:tcBorders>
              <w:left w:val="nil"/>
            </w:tcBorders>
            <w:hideMark/>
          </w:tcPr>
          <w:p w:rsidR="000A1F43" w:rsidRPr="00921EBC" w:rsidRDefault="000A1F43" w:rsidP="000A1F43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0A1F43" w:rsidRPr="00921EBC" w:rsidRDefault="000A1F43" w:rsidP="000A1F43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</w:tr>
      <w:tr w:rsidR="000A1F43" w:rsidRPr="00921EBC" w:rsidTr="00DF620E">
        <w:trPr>
          <w:trHeight w:val="320"/>
        </w:trPr>
        <w:tc>
          <w:tcPr>
            <w:tcW w:w="7797" w:type="dxa"/>
            <w:gridSpan w:val="2"/>
            <w:noWrap/>
            <w:hideMark/>
          </w:tcPr>
          <w:p w:rsidR="000A1F43" w:rsidRPr="00921EBC" w:rsidRDefault="000A1F43" w:rsidP="000A1F43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Wörteranzahl +/- 4.000</w:t>
            </w:r>
            <w:r w:rsidR="00D52120">
              <w:rPr>
                <w:sz w:val="20"/>
                <w:szCs w:val="20"/>
              </w:rPr>
              <w:t xml:space="preserve"> (Auf Titelblatt vermerken)</w:t>
            </w:r>
          </w:p>
        </w:tc>
        <w:tc>
          <w:tcPr>
            <w:tcW w:w="1275" w:type="dxa"/>
            <w:noWrap/>
            <w:hideMark/>
          </w:tcPr>
          <w:p w:rsidR="000A1F43" w:rsidRPr="00921EBC" w:rsidRDefault="000A1F43" w:rsidP="000A1F43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</w:tr>
      <w:tr w:rsidR="000A1F43" w:rsidRPr="00921EBC" w:rsidTr="000A1F43">
        <w:trPr>
          <w:trHeight w:val="232"/>
        </w:trPr>
        <w:tc>
          <w:tcPr>
            <w:tcW w:w="7797" w:type="dxa"/>
            <w:gridSpan w:val="2"/>
            <w:noWrap/>
            <w:hideMark/>
          </w:tcPr>
          <w:p w:rsidR="000A1F43" w:rsidRPr="00921EBC" w:rsidRDefault="000A1F43" w:rsidP="000A1F43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Sinnvolle Abbildungen integriert (insbes. bei Ergebnissen)</w:t>
            </w:r>
          </w:p>
        </w:tc>
        <w:tc>
          <w:tcPr>
            <w:tcW w:w="1275" w:type="dxa"/>
            <w:noWrap/>
            <w:hideMark/>
          </w:tcPr>
          <w:p w:rsidR="000A1F43" w:rsidRPr="00921EBC" w:rsidRDefault="000A1F43" w:rsidP="000A1F43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 </w:t>
            </w:r>
          </w:p>
        </w:tc>
      </w:tr>
      <w:tr w:rsidR="000A1F43" w:rsidRPr="00921EBC" w:rsidTr="00921EBC">
        <w:trPr>
          <w:trHeight w:val="340"/>
        </w:trPr>
        <w:tc>
          <w:tcPr>
            <w:tcW w:w="3969" w:type="dxa"/>
            <w:tcBorders>
              <w:right w:val="nil"/>
            </w:tcBorders>
            <w:noWrap/>
          </w:tcPr>
          <w:p w:rsidR="000A1F43" w:rsidRPr="00921EBC" w:rsidRDefault="000A1F43" w:rsidP="000A1F43">
            <w:pPr>
              <w:rPr>
                <w:sz w:val="20"/>
                <w:szCs w:val="20"/>
              </w:rPr>
            </w:pPr>
            <w:r w:rsidRPr="00921EBC">
              <w:rPr>
                <w:sz w:val="20"/>
                <w:szCs w:val="20"/>
              </w:rPr>
              <w:t>Online</w:t>
            </w:r>
            <w:r>
              <w:rPr>
                <w:sz w:val="20"/>
                <w:szCs w:val="20"/>
              </w:rPr>
              <w:t>q</w:t>
            </w:r>
            <w:r w:rsidRPr="00921EBC">
              <w:rPr>
                <w:sz w:val="20"/>
                <w:szCs w:val="20"/>
              </w:rPr>
              <w:t>uellen als PDF hochgeladen</w:t>
            </w:r>
          </w:p>
        </w:tc>
        <w:tc>
          <w:tcPr>
            <w:tcW w:w="3828" w:type="dxa"/>
            <w:tcBorders>
              <w:left w:val="nil"/>
            </w:tcBorders>
          </w:tcPr>
          <w:p w:rsidR="000A1F43" w:rsidRPr="00921EBC" w:rsidRDefault="000A1F43" w:rsidP="000A1F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0A1F43" w:rsidRPr="00921EBC" w:rsidRDefault="000A1F43" w:rsidP="000A1F43">
            <w:pPr>
              <w:rPr>
                <w:sz w:val="20"/>
                <w:szCs w:val="20"/>
              </w:rPr>
            </w:pPr>
          </w:p>
        </w:tc>
      </w:tr>
    </w:tbl>
    <w:p w:rsidR="00F35321" w:rsidRDefault="00D52120" w:rsidP="000A1F43"/>
    <w:sectPr w:rsidR="00F353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BC"/>
    <w:rsid w:val="000A1F43"/>
    <w:rsid w:val="00732D24"/>
    <w:rsid w:val="00921EBC"/>
    <w:rsid w:val="00972DD7"/>
    <w:rsid w:val="00D5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FBB0C6"/>
  <w15:chartTrackingRefBased/>
  <w15:docId w15:val="{F3292F06-8966-2E4A-AFF7-51C2AC34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21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9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Tewes</dc:creator>
  <cp:keywords/>
  <dc:description/>
  <cp:lastModifiedBy>Carolin Tewes</cp:lastModifiedBy>
  <cp:revision>3</cp:revision>
  <dcterms:created xsi:type="dcterms:W3CDTF">2020-12-17T14:17:00Z</dcterms:created>
  <dcterms:modified xsi:type="dcterms:W3CDTF">2020-12-17T14:23:00Z</dcterms:modified>
</cp:coreProperties>
</file>